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095" w:rsidRPr="002F1578" w:rsidRDefault="000D1FD9" w:rsidP="002F1578">
      <w:pPr>
        <w:pStyle w:val="c1"/>
        <w:shd w:val="clear" w:color="auto" w:fill="FFFFFF"/>
        <w:spacing w:before="0" w:beforeAutospacing="0" w:after="0" w:afterAutospacing="0"/>
        <w:jc w:val="center"/>
        <w:rPr>
          <w:rStyle w:val="c9"/>
          <w:b/>
          <w:bCs/>
          <w:color w:val="C00000"/>
          <w:sz w:val="36"/>
          <w:szCs w:val="36"/>
        </w:rPr>
      </w:pPr>
      <w:r w:rsidRPr="002F1578">
        <w:rPr>
          <w:rStyle w:val="c9"/>
          <w:b/>
          <w:bCs/>
          <w:color w:val="C00000"/>
          <w:sz w:val="36"/>
          <w:szCs w:val="36"/>
        </w:rPr>
        <w:t>Консультация для родителей</w:t>
      </w:r>
    </w:p>
    <w:p w:rsidR="000D1FD9" w:rsidRDefault="00737095" w:rsidP="002F1578">
      <w:pPr>
        <w:pStyle w:val="c1"/>
        <w:shd w:val="clear" w:color="auto" w:fill="FFFFFF"/>
        <w:spacing w:before="0" w:beforeAutospacing="0" w:after="0" w:afterAutospacing="0"/>
        <w:jc w:val="center"/>
        <w:rPr>
          <w:rStyle w:val="c9"/>
          <w:b/>
          <w:bCs/>
          <w:color w:val="C00000"/>
          <w:sz w:val="36"/>
          <w:szCs w:val="36"/>
        </w:rPr>
      </w:pPr>
      <w:r w:rsidRPr="002F1578">
        <w:rPr>
          <w:rStyle w:val="c9"/>
          <w:b/>
          <w:bCs/>
          <w:color w:val="C00000"/>
          <w:sz w:val="36"/>
          <w:szCs w:val="36"/>
        </w:rPr>
        <w:t>«</w:t>
      </w:r>
      <w:r w:rsidR="002F1578" w:rsidRPr="002F1578">
        <w:rPr>
          <w:rStyle w:val="c9"/>
          <w:b/>
          <w:bCs/>
          <w:color w:val="C00000"/>
          <w:sz w:val="36"/>
          <w:szCs w:val="36"/>
        </w:rPr>
        <w:t>Играем</w:t>
      </w:r>
      <w:r w:rsidR="000D1FD9" w:rsidRPr="002F1578">
        <w:rPr>
          <w:rStyle w:val="c9"/>
          <w:b/>
          <w:bCs/>
          <w:color w:val="C00000"/>
          <w:sz w:val="36"/>
          <w:szCs w:val="36"/>
        </w:rPr>
        <w:t xml:space="preserve"> речь </w:t>
      </w:r>
      <w:r w:rsidR="002F1578" w:rsidRPr="002F1578">
        <w:rPr>
          <w:rStyle w:val="c9"/>
          <w:b/>
          <w:bCs/>
          <w:color w:val="C00000"/>
          <w:sz w:val="36"/>
          <w:szCs w:val="36"/>
        </w:rPr>
        <w:t>развиваем»</w:t>
      </w:r>
    </w:p>
    <w:p w:rsidR="000D1FD9" w:rsidRDefault="000D1FD9" w:rsidP="000D1FD9">
      <w:pPr>
        <w:pStyle w:val="c3"/>
        <w:shd w:val="clear" w:color="auto" w:fill="FFFFFF"/>
        <w:spacing w:before="0" w:beforeAutospacing="0" w:after="0" w:afterAutospacing="0"/>
        <w:jc w:val="right"/>
        <w:rPr>
          <w:rFonts w:ascii="Calibri" w:hAnsi="Calibri"/>
          <w:color w:val="000000"/>
          <w:sz w:val="22"/>
          <w:szCs w:val="22"/>
        </w:rPr>
      </w:pPr>
      <w:r>
        <w:rPr>
          <w:rStyle w:val="c7"/>
          <w:i/>
          <w:iCs/>
          <w:color w:val="000000"/>
          <w:sz w:val="28"/>
          <w:szCs w:val="28"/>
        </w:rPr>
        <w:t>Сила речи состоит в умении</w:t>
      </w:r>
    </w:p>
    <w:p w:rsidR="000D1FD9" w:rsidRDefault="000D1FD9" w:rsidP="000D1FD9">
      <w:pPr>
        <w:pStyle w:val="c3"/>
        <w:shd w:val="clear" w:color="auto" w:fill="FFFFFF"/>
        <w:spacing w:before="0" w:beforeAutospacing="0" w:after="0" w:afterAutospacing="0"/>
        <w:jc w:val="right"/>
        <w:rPr>
          <w:rFonts w:ascii="Calibri" w:hAnsi="Calibri"/>
          <w:color w:val="000000"/>
          <w:sz w:val="22"/>
          <w:szCs w:val="22"/>
        </w:rPr>
      </w:pPr>
      <w:r>
        <w:rPr>
          <w:rStyle w:val="c7"/>
          <w:i/>
          <w:iCs/>
          <w:color w:val="000000"/>
          <w:sz w:val="28"/>
          <w:szCs w:val="28"/>
        </w:rPr>
        <w:t> выразить многое в немногих словах.</w:t>
      </w:r>
    </w:p>
    <w:p w:rsidR="000D1FD9" w:rsidRDefault="000D1FD9" w:rsidP="000D1FD9">
      <w:pPr>
        <w:pStyle w:val="c3"/>
        <w:shd w:val="clear" w:color="auto" w:fill="FFFFFF"/>
        <w:spacing w:before="0" w:beforeAutospacing="0" w:after="0" w:afterAutospacing="0"/>
        <w:jc w:val="right"/>
        <w:rPr>
          <w:rFonts w:ascii="Calibri" w:hAnsi="Calibri"/>
          <w:color w:val="000000"/>
          <w:sz w:val="22"/>
          <w:szCs w:val="22"/>
        </w:rPr>
      </w:pPr>
      <w:r>
        <w:rPr>
          <w:rStyle w:val="c11"/>
          <w:i/>
          <w:iCs/>
          <w:color w:val="000000"/>
          <w:sz w:val="28"/>
          <w:szCs w:val="28"/>
        </w:rPr>
        <w:t> (Плутарх.)</w:t>
      </w:r>
    </w:p>
    <w:p w:rsidR="000D1FD9" w:rsidRDefault="000D1FD9" w:rsidP="002F1578">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r w:rsidR="002F1578">
        <w:rPr>
          <w:rStyle w:val="c0"/>
          <w:color w:val="000000"/>
          <w:sz w:val="28"/>
          <w:szCs w:val="28"/>
        </w:rPr>
        <w:tab/>
      </w:r>
      <w:r>
        <w:rPr>
          <w:rStyle w:val="c0"/>
          <w:color w:val="000000"/>
          <w:sz w:val="28"/>
          <w:szCs w:val="28"/>
        </w:rPr>
        <w:t>Все начинается с детства. Период детства бывает только однажды, и именно в это время ребенок открывает для себя мир вещей, окружающих предметов, звуков, эмоций.  </w:t>
      </w:r>
    </w:p>
    <w:p w:rsidR="000D1FD9" w:rsidRDefault="000D1FD9" w:rsidP="002F1578">
      <w:pPr>
        <w:pStyle w:val="c4"/>
        <w:shd w:val="clear" w:color="auto" w:fill="FFFFFF"/>
        <w:spacing w:before="0" w:beforeAutospacing="0" w:after="0" w:afterAutospacing="0"/>
        <w:jc w:val="both"/>
        <w:rPr>
          <w:rFonts w:ascii="Calibri" w:hAnsi="Calibri"/>
          <w:color w:val="000000"/>
          <w:sz w:val="22"/>
          <w:szCs w:val="22"/>
        </w:rPr>
      </w:pPr>
      <w:r>
        <w:rPr>
          <w:rStyle w:val="c7"/>
          <w:color w:val="000000"/>
          <w:sz w:val="28"/>
          <w:szCs w:val="28"/>
        </w:rPr>
        <w:t>   </w:t>
      </w:r>
      <w:r>
        <w:rPr>
          <w:rStyle w:val="c7"/>
          <w:i/>
          <w:iCs/>
          <w:color w:val="000000"/>
          <w:sz w:val="28"/>
          <w:szCs w:val="28"/>
        </w:rPr>
        <w:t>Дошкольный возраст –</w:t>
      </w:r>
      <w:r>
        <w:rPr>
          <w:rStyle w:val="c0"/>
          <w:color w:val="000000"/>
          <w:sz w:val="28"/>
          <w:szCs w:val="28"/>
        </w:rPr>
        <w:t> этап активного речевого развития. В формировании речи ребенка большую роль играет его окружение, а именно родители. От того, как они говорят с ним, сколько внимания уделяют речевому общению с ребенком, во многом зависит успех дошкольника в развитии речи.</w:t>
      </w:r>
    </w:p>
    <w:p w:rsidR="000D1FD9" w:rsidRDefault="000D1FD9" w:rsidP="002F1578">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shd w:val="clear" w:color="auto" w:fill="FFFFFF"/>
        </w:rPr>
        <w:t>     Взрослый выполняет в общении с ребенком чрезвычайно важные роли развитие его самосознания и уверенности в себе: во - первых, выражает свое отношение к окружающему, во — вторых, организует деятельность ребенка с предметами окружающей обстановки, дает образец правильной речи. В общении с взрослыми обогащается словарь ребенка. Дошкольник формирует умение правильно произносить звуки, строить фразы, высказывать свое мнение по тем или иным вопросам.</w:t>
      </w:r>
    </w:p>
    <w:p w:rsidR="006729B5" w:rsidRPr="006729B5" w:rsidRDefault="000D1FD9" w:rsidP="006729B5">
      <w:pPr>
        <w:pStyle w:val="c4"/>
        <w:shd w:val="clear" w:color="auto" w:fill="FFFFFF"/>
        <w:spacing w:before="0" w:beforeAutospacing="0" w:after="0" w:afterAutospacing="0"/>
        <w:jc w:val="both"/>
        <w:rPr>
          <w:color w:val="000000"/>
          <w:sz w:val="28"/>
          <w:szCs w:val="28"/>
        </w:rPr>
      </w:pPr>
      <w:r>
        <w:rPr>
          <w:rStyle w:val="c0"/>
          <w:color w:val="000000"/>
          <w:sz w:val="28"/>
          <w:szCs w:val="28"/>
          <w:shd w:val="clear" w:color="auto" w:fill="FFFFFF"/>
        </w:rPr>
        <w:t>      Речь не передается по наследству, ребенок перенимает опыт речевого общения от окружающих.  </w:t>
      </w:r>
      <w:r w:rsidR="006729B5" w:rsidRPr="006729B5">
        <w:rPr>
          <w:color w:val="000000"/>
          <w:sz w:val="28"/>
          <w:szCs w:val="28"/>
        </w:rPr>
        <w:t xml:space="preserve">Взрослый дает образец правильной речи. В общении с взрослыми обогащается словарь ребенка. </w:t>
      </w:r>
      <w:r w:rsidR="006729B5">
        <w:rPr>
          <w:color w:val="000000"/>
          <w:sz w:val="28"/>
          <w:szCs w:val="28"/>
        </w:rPr>
        <w:t>Ребёнок</w:t>
      </w:r>
      <w:r w:rsidR="006729B5" w:rsidRPr="006729B5">
        <w:rPr>
          <w:color w:val="000000"/>
          <w:sz w:val="28"/>
          <w:szCs w:val="28"/>
        </w:rPr>
        <w:t xml:space="preserve"> учится правильно произносить звуки, строить фразы, высказывать свое мнение по тем или иным вопросам.</w:t>
      </w:r>
    </w:p>
    <w:p w:rsidR="000D1FD9" w:rsidRDefault="000D1FD9" w:rsidP="006729B5">
      <w:pPr>
        <w:pStyle w:val="c4"/>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shd w:val="clear" w:color="auto" w:fill="FFFFFF"/>
        </w:rPr>
        <w:t xml:space="preserve"> Как бы ни были заняты родители, необходимо все же выслушать ребенка до конца, когда он делится своими впечатлениями об увиденном во время прогулки, о прочитанной ему книге и т.п. В семье необходимо создать такие условия, чтобы ребёнок испытывал удовольствие от общения с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в словах.</w:t>
      </w:r>
      <w:r w:rsidR="006729B5" w:rsidRPr="006729B5">
        <w:rPr>
          <w:rFonts w:ascii="Arial" w:hAnsi="Arial" w:cs="Arial"/>
          <w:color w:val="000000"/>
        </w:rPr>
        <w:t xml:space="preserve"> </w:t>
      </w:r>
    </w:p>
    <w:p w:rsidR="000D1FD9" w:rsidRDefault="000D1FD9" w:rsidP="00E65EBF">
      <w:pPr>
        <w:pStyle w:val="c4"/>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Чтобы занятия с детьми были не в тягость, а в радость предлагаю вам соединить развитие речи и игру.</w:t>
      </w:r>
      <w:r w:rsidR="00E65EBF">
        <w:rPr>
          <w:rStyle w:val="c0"/>
          <w:color w:val="000000"/>
          <w:sz w:val="28"/>
          <w:szCs w:val="28"/>
        </w:rPr>
        <w:t xml:space="preserve"> </w:t>
      </w:r>
      <w:r>
        <w:rPr>
          <w:rStyle w:val="c7"/>
          <w:color w:val="000000"/>
          <w:sz w:val="28"/>
          <w:szCs w:val="28"/>
        </w:rPr>
        <w:t>Ведь усвоение знаний детьми происходит значительно быстрее именно в игре. Дети, увлеченные замыслом игры, не замечают того, что они развиваются.</w:t>
      </w:r>
    </w:p>
    <w:p w:rsidR="000D1FD9" w:rsidRDefault="000D1FD9" w:rsidP="002F1578">
      <w:pPr>
        <w:pStyle w:val="c5"/>
        <w:shd w:val="clear" w:color="auto" w:fill="FFFFFF"/>
        <w:spacing w:before="0" w:beforeAutospacing="0" w:after="0" w:afterAutospacing="0"/>
        <w:jc w:val="both"/>
        <w:rPr>
          <w:rStyle w:val="c0"/>
          <w:color w:val="000000"/>
          <w:sz w:val="28"/>
          <w:szCs w:val="28"/>
        </w:rPr>
      </w:pPr>
      <w:r w:rsidRPr="00E65EBF">
        <w:rPr>
          <w:rStyle w:val="c0"/>
          <w:color w:val="000000"/>
          <w:sz w:val="28"/>
          <w:szCs w:val="28"/>
          <w:shd w:val="clear" w:color="auto" w:fill="FFFFFF"/>
        </w:rPr>
        <w:t>      </w:t>
      </w:r>
      <w:r w:rsidRPr="00E65EBF">
        <w:rPr>
          <w:rStyle w:val="c11"/>
          <w:iCs/>
          <w:color w:val="000000"/>
          <w:sz w:val="28"/>
          <w:szCs w:val="28"/>
        </w:rPr>
        <w:t>Существует много игр, в которые можно играть с малышом по дороге в детский сад, на прогулке, в транспорте</w:t>
      </w:r>
      <w:r w:rsidRPr="00E65EBF">
        <w:rPr>
          <w:rStyle w:val="c0"/>
          <w:color w:val="000000"/>
          <w:sz w:val="28"/>
          <w:szCs w:val="28"/>
        </w:rPr>
        <w:t>.</w:t>
      </w:r>
      <w:r>
        <w:rPr>
          <w:rStyle w:val="c0"/>
          <w:color w:val="000000"/>
          <w:sz w:val="28"/>
          <w:szCs w:val="28"/>
        </w:rPr>
        <w:t xml:space="preserve"> Можно задавать ребенку вопросы и задания при ежедневной работе по дому, т. е. в повседневной жизни. Не жалейте на занятия времени, они потом во много раз окупятся!</w:t>
      </w:r>
    </w:p>
    <w:p w:rsidR="00E65EBF" w:rsidRDefault="00E65EBF" w:rsidP="002F1578">
      <w:pPr>
        <w:pStyle w:val="c5"/>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Предлагаю Вашему вниманию игры, которые помогут Вашему ребёнку подружиться со словом, научат рассказывать, отыскивать интересные слова, активизировать речь. Эти игры будут интересны всем членам семьи, они не требуют много времени, в них можно играть в выходные дни, в будни по вечерам, по дороге домой из детского сода, на прогулках.</w:t>
      </w:r>
    </w:p>
    <w:p w:rsidR="000D1FD9" w:rsidRDefault="000D1FD9" w:rsidP="002F1578">
      <w:pPr>
        <w:pStyle w:val="c4"/>
        <w:shd w:val="clear" w:color="auto" w:fill="FFFFFF"/>
        <w:spacing w:before="0" w:beforeAutospacing="0" w:after="0" w:afterAutospacing="0"/>
        <w:jc w:val="both"/>
        <w:rPr>
          <w:rFonts w:ascii="Calibri" w:hAnsi="Calibri"/>
          <w:color w:val="000000"/>
          <w:sz w:val="22"/>
          <w:szCs w:val="22"/>
        </w:rPr>
      </w:pPr>
      <w:r>
        <w:rPr>
          <w:rStyle w:val="c7"/>
          <w:color w:val="000000"/>
          <w:sz w:val="28"/>
          <w:szCs w:val="28"/>
        </w:rPr>
        <w:t>       </w:t>
      </w:r>
      <w:r w:rsidRPr="00F41210">
        <w:rPr>
          <w:rStyle w:val="c7"/>
          <w:i/>
          <w:iCs/>
          <w:color w:val="C00000"/>
          <w:sz w:val="28"/>
          <w:szCs w:val="28"/>
          <w:shd w:val="clear" w:color="auto" w:fill="FFFFFF"/>
        </w:rPr>
        <w:t>Итак, давайте посмотрим вокруг себя и начнём!</w:t>
      </w:r>
      <w:r w:rsidRPr="00F41210">
        <w:rPr>
          <w:rStyle w:val="c0"/>
          <w:color w:val="C00000"/>
          <w:sz w:val="28"/>
          <w:szCs w:val="28"/>
          <w:shd w:val="clear" w:color="auto" w:fill="FFFFFF"/>
        </w:rPr>
        <w:t> </w:t>
      </w:r>
      <w:r>
        <w:rPr>
          <w:rStyle w:val="c0"/>
          <w:color w:val="000000"/>
          <w:sz w:val="28"/>
          <w:szCs w:val="28"/>
          <w:shd w:val="clear" w:color="auto" w:fill="FFFFFF"/>
        </w:rPr>
        <w:t xml:space="preserve">Поводом и предметом для речевого развития детей может стать абсолютно любой предмет, явление </w:t>
      </w:r>
      <w:r>
        <w:rPr>
          <w:rStyle w:val="c0"/>
          <w:color w:val="000000"/>
          <w:sz w:val="28"/>
          <w:szCs w:val="28"/>
          <w:shd w:val="clear" w:color="auto" w:fill="FFFFFF"/>
        </w:rPr>
        <w:lastRenderedPageBreak/>
        <w:t>природы, ваши привычные дела, поступки, настроение, игрушки и даже мультфильмы.</w:t>
      </w:r>
    </w:p>
    <w:p w:rsidR="000D1FD9" w:rsidRDefault="000D1FD9" w:rsidP="002F1578">
      <w:pPr>
        <w:pStyle w:val="c4"/>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1.</w:t>
      </w:r>
      <w:r>
        <w:rPr>
          <w:rStyle w:val="c0"/>
          <w:color w:val="000000"/>
          <w:sz w:val="28"/>
          <w:szCs w:val="28"/>
        </w:rPr>
        <w:t> 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w:t>
      </w:r>
    </w:p>
    <w:p w:rsidR="00F41210" w:rsidRDefault="00F41210" w:rsidP="002F1578">
      <w:pPr>
        <w:pStyle w:val="c5"/>
        <w:shd w:val="clear" w:color="auto" w:fill="FFFFFF"/>
        <w:spacing w:before="0" w:beforeAutospacing="0" w:after="0" w:afterAutospacing="0"/>
        <w:jc w:val="both"/>
        <w:rPr>
          <w:rStyle w:val="c0"/>
          <w:sz w:val="28"/>
          <w:szCs w:val="28"/>
        </w:rPr>
      </w:pPr>
      <w:r w:rsidRPr="00F41210">
        <w:rPr>
          <w:rStyle w:val="c11"/>
          <w:b/>
          <w:iCs/>
          <w:sz w:val="28"/>
          <w:szCs w:val="28"/>
        </w:rPr>
        <w:t>Игра</w:t>
      </w:r>
      <w:r w:rsidR="000D1FD9" w:rsidRPr="00F41210">
        <w:rPr>
          <w:rStyle w:val="c11"/>
          <w:b/>
          <w:iCs/>
          <w:sz w:val="28"/>
          <w:szCs w:val="28"/>
        </w:rPr>
        <w:t xml:space="preserve"> «Узнай по описанию</w:t>
      </w:r>
      <w:r w:rsidR="000D1FD9" w:rsidRPr="00F41210">
        <w:rPr>
          <w:rStyle w:val="c11"/>
          <w:iCs/>
          <w:sz w:val="28"/>
          <w:szCs w:val="28"/>
        </w:rPr>
        <w:t>».</w:t>
      </w:r>
      <w:r w:rsidRPr="00F41210">
        <w:rPr>
          <w:rStyle w:val="c11"/>
          <w:iCs/>
          <w:sz w:val="28"/>
          <w:szCs w:val="28"/>
        </w:rPr>
        <w:t xml:space="preserve"> </w:t>
      </w:r>
      <w:r w:rsidR="000D1FD9" w:rsidRPr="00F41210">
        <w:rPr>
          <w:rStyle w:val="c0"/>
          <w:sz w:val="28"/>
          <w:szCs w:val="28"/>
        </w:rPr>
        <w:t>Для этого можно использовать фрукты</w:t>
      </w:r>
      <w:r>
        <w:rPr>
          <w:rStyle w:val="c0"/>
          <w:sz w:val="28"/>
          <w:szCs w:val="28"/>
        </w:rPr>
        <w:t>, овощи</w:t>
      </w:r>
      <w:r w:rsidR="000D1FD9" w:rsidRPr="00F41210">
        <w:rPr>
          <w:rStyle w:val="c0"/>
          <w:sz w:val="28"/>
          <w:szCs w:val="28"/>
        </w:rPr>
        <w:t xml:space="preserve">. </w:t>
      </w:r>
      <w:proofErr w:type="gramStart"/>
      <w:r w:rsidR="000D1FD9" w:rsidRPr="00F41210">
        <w:rPr>
          <w:rStyle w:val="c0"/>
          <w:sz w:val="28"/>
          <w:szCs w:val="28"/>
        </w:rPr>
        <w:t>Например</w:t>
      </w:r>
      <w:proofErr w:type="gramEnd"/>
      <w:r w:rsidR="000D1FD9" w:rsidRPr="00F41210">
        <w:rPr>
          <w:rStyle w:val="c0"/>
          <w:sz w:val="28"/>
          <w:szCs w:val="28"/>
        </w:rPr>
        <w:t>: овальный, твёрдый, полезный, жёлтый, кислый, …</w:t>
      </w:r>
    </w:p>
    <w:p w:rsidR="007C6FFC" w:rsidRPr="00F41210" w:rsidRDefault="000D1FD9" w:rsidP="002F1578">
      <w:pPr>
        <w:pStyle w:val="c5"/>
        <w:shd w:val="clear" w:color="auto" w:fill="FFFFFF"/>
        <w:spacing w:before="0" w:beforeAutospacing="0" w:after="0" w:afterAutospacing="0"/>
        <w:jc w:val="both"/>
        <w:rPr>
          <w:rStyle w:val="c0"/>
          <w:sz w:val="28"/>
          <w:szCs w:val="28"/>
        </w:rPr>
      </w:pPr>
      <w:hyperlink r:id="rId4" w:history="1">
        <w:r w:rsidRPr="00F41210">
          <w:rPr>
            <w:rStyle w:val="a3"/>
            <w:color w:val="auto"/>
            <w:sz w:val="28"/>
            <w:szCs w:val="28"/>
            <w:u w:val="none"/>
          </w:rPr>
          <w:t>Что это</w:t>
        </w:r>
      </w:hyperlink>
      <w:r w:rsidRPr="00F41210">
        <w:rPr>
          <w:rStyle w:val="c0"/>
          <w:sz w:val="28"/>
          <w:szCs w:val="28"/>
        </w:rPr>
        <w:t xml:space="preserve">? - Лимон. </w:t>
      </w:r>
    </w:p>
    <w:p w:rsidR="000D1FD9" w:rsidRDefault="00F41210" w:rsidP="002F1578">
      <w:pPr>
        <w:pStyle w:val="c5"/>
        <w:shd w:val="clear" w:color="auto" w:fill="FFFFFF"/>
        <w:spacing w:before="0" w:beforeAutospacing="0" w:after="0" w:afterAutospacing="0"/>
        <w:jc w:val="both"/>
        <w:rPr>
          <w:rFonts w:ascii="Calibri" w:hAnsi="Calibri"/>
          <w:color w:val="000000"/>
          <w:sz w:val="22"/>
          <w:szCs w:val="22"/>
        </w:rPr>
      </w:pPr>
      <w:r>
        <w:rPr>
          <w:rStyle w:val="a5"/>
          <w:sz w:val="28"/>
          <w:szCs w:val="28"/>
          <w:bdr w:val="none" w:sz="0" w:space="0" w:color="auto" w:frame="1"/>
        </w:rPr>
        <w:t xml:space="preserve">Игра </w:t>
      </w:r>
      <w:r w:rsidRPr="00F41210">
        <w:rPr>
          <w:rStyle w:val="a5"/>
          <w:sz w:val="28"/>
          <w:szCs w:val="28"/>
          <w:bdr w:val="none" w:sz="0" w:space="0" w:color="auto" w:frame="1"/>
        </w:rPr>
        <w:t>«Волшебные очки»</w:t>
      </w:r>
      <w:r>
        <w:rPr>
          <w:rStyle w:val="a5"/>
          <w:sz w:val="28"/>
          <w:szCs w:val="28"/>
          <w:bdr w:val="none" w:sz="0" w:space="0" w:color="auto" w:frame="1"/>
        </w:rPr>
        <w:t xml:space="preserve">. </w:t>
      </w:r>
      <w:r w:rsidRPr="00F41210">
        <w:rPr>
          <w:sz w:val="28"/>
          <w:szCs w:val="28"/>
        </w:rPr>
        <w:t xml:space="preserve">Представь, что у нас есть волшебные очки. Когда их надеваешь, то все становится красным (зеленым, синим и т.п.). Посмотри вокруг в волшебные очки, какого цвета все стало, скажи: красные сапоги, красный мяч, красный дом, </w:t>
      </w:r>
      <w:r>
        <w:rPr>
          <w:sz w:val="28"/>
          <w:szCs w:val="28"/>
        </w:rPr>
        <w:t>красный нос, красный забор.</w:t>
      </w:r>
      <w:r w:rsidRPr="00F41210">
        <w:rPr>
          <w:sz w:val="28"/>
          <w:szCs w:val="28"/>
        </w:rPr>
        <w:br/>
      </w:r>
      <w:r>
        <w:rPr>
          <w:rStyle w:val="c0"/>
          <w:color w:val="000000"/>
          <w:sz w:val="28"/>
          <w:szCs w:val="28"/>
        </w:rPr>
        <w:t xml:space="preserve">         </w:t>
      </w:r>
      <w:r w:rsidR="000D1FD9">
        <w:rPr>
          <w:rStyle w:val="c0"/>
          <w:color w:val="000000"/>
          <w:sz w:val="28"/>
          <w:szCs w:val="28"/>
        </w:rPr>
        <w:t>А если взрослый намеренно, с большим трудом будет отгадывать загадки ребёнка, то от этой игры для малыша будет не только польза, но и огромное удовольствие. Аналогичным образом любой предмет, ситуация, впечатление могут послужить материалом и поводом для развития детской речи.</w:t>
      </w:r>
    </w:p>
    <w:p w:rsidR="00F41210" w:rsidRDefault="007C6FFC" w:rsidP="002F1578">
      <w:pPr>
        <w:pStyle w:val="c17"/>
        <w:shd w:val="clear" w:color="auto" w:fill="FFFFFF"/>
        <w:spacing w:before="0" w:beforeAutospacing="0" w:after="0" w:afterAutospacing="0"/>
        <w:jc w:val="both"/>
        <w:rPr>
          <w:rStyle w:val="c0"/>
          <w:color w:val="000000"/>
          <w:sz w:val="28"/>
          <w:szCs w:val="28"/>
        </w:rPr>
      </w:pPr>
      <w:r>
        <w:rPr>
          <w:rStyle w:val="c0"/>
          <w:color w:val="000000"/>
          <w:sz w:val="28"/>
          <w:szCs w:val="28"/>
        </w:rPr>
        <w:t> </w:t>
      </w:r>
      <w:r w:rsidR="00F41210">
        <w:rPr>
          <w:rStyle w:val="c2"/>
          <w:b/>
          <w:bCs/>
          <w:color w:val="000000"/>
          <w:sz w:val="28"/>
          <w:szCs w:val="28"/>
        </w:rPr>
        <w:t>2</w:t>
      </w:r>
      <w:r w:rsidR="000D1FD9">
        <w:rPr>
          <w:rStyle w:val="c2"/>
          <w:b/>
          <w:bCs/>
          <w:color w:val="000000"/>
          <w:sz w:val="28"/>
          <w:szCs w:val="28"/>
        </w:rPr>
        <w:t>.</w:t>
      </w:r>
      <w:r>
        <w:rPr>
          <w:rStyle w:val="c2"/>
          <w:b/>
          <w:bCs/>
          <w:color w:val="000000"/>
          <w:sz w:val="28"/>
          <w:szCs w:val="28"/>
        </w:rPr>
        <w:t xml:space="preserve"> </w:t>
      </w:r>
      <w:r w:rsidR="000D1FD9">
        <w:rPr>
          <w:rStyle w:val="c0"/>
          <w:color w:val="000000"/>
          <w:sz w:val="28"/>
          <w:szCs w:val="28"/>
        </w:rPr>
        <w:t xml:space="preserve">Названия свойств предметов закрепляются и в словесных играх. </w:t>
      </w:r>
    </w:p>
    <w:p w:rsidR="007C6FFC" w:rsidRDefault="000D1FD9" w:rsidP="002F1578">
      <w:pPr>
        <w:pStyle w:val="c17"/>
        <w:shd w:val="clear" w:color="auto" w:fill="FFFFFF"/>
        <w:spacing w:before="0" w:beforeAutospacing="0" w:after="0" w:afterAutospacing="0"/>
        <w:jc w:val="both"/>
        <w:rPr>
          <w:rStyle w:val="c0"/>
          <w:color w:val="000000"/>
          <w:sz w:val="28"/>
          <w:szCs w:val="28"/>
        </w:rPr>
      </w:pPr>
      <w:r>
        <w:rPr>
          <w:rStyle w:val="c0"/>
          <w:color w:val="000000"/>
          <w:sz w:val="28"/>
          <w:szCs w:val="28"/>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w:t>
      </w:r>
    </w:p>
    <w:p w:rsidR="00F41210" w:rsidRDefault="00F41210" w:rsidP="00F41210">
      <w:pPr>
        <w:pStyle w:val="c17"/>
        <w:shd w:val="clear" w:color="auto" w:fill="FFFFFF"/>
        <w:spacing w:before="0" w:beforeAutospacing="0" w:after="0" w:afterAutospacing="0"/>
        <w:rPr>
          <w:color w:val="000000"/>
          <w:sz w:val="28"/>
          <w:szCs w:val="28"/>
        </w:rPr>
      </w:pPr>
      <w:r>
        <w:rPr>
          <w:rStyle w:val="a5"/>
          <w:color w:val="000000"/>
          <w:sz w:val="28"/>
          <w:szCs w:val="28"/>
          <w:bdr w:val="none" w:sz="0" w:space="0" w:color="auto" w:frame="1"/>
        </w:rPr>
        <w:t xml:space="preserve">Игра </w:t>
      </w:r>
      <w:r w:rsidRPr="00F41210">
        <w:rPr>
          <w:rStyle w:val="a5"/>
          <w:color w:val="000000"/>
          <w:sz w:val="28"/>
          <w:szCs w:val="28"/>
          <w:bdr w:val="none" w:sz="0" w:space="0" w:color="auto" w:frame="1"/>
        </w:rPr>
        <w:t>«Отгадай, кто это»</w:t>
      </w:r>
      <w:r>
        <w:rPr>
          <w:rStyle w:val="a5"/>
          <w:color w:val="000000"/>
          <w:sz w:val="28"/>
          <w:szCs w:val="28"/>
          <w:bdr w:val="none" w:sz="0" w:space="0" w:color="auto" w:frame="1"/>
        </w:rPr>
        <w:t xml:space="preserve">. </w:t>
      </w:r>
      <w:r w:rsidRPr="00F41210">
        <w:rPr>
          <w:color w:val="000000"/>
          <w:sz w:val="28"/>
          <w:szCs w:val="28"/>
        </w:rPr>
        <w:t xml:space="preserve">Взрослый произносит слова, а ребёнок отгадывает, к какому животному они </w:t>
      </w:r>
      <w:r w:rsidRPr="00F41210">
        <w:rPr>
          <w:color w:val="000000"/>
          <w:sz w:val="28"/>
          <w:szCs w:val="28"/>
        </w:rPr>
        <w:t>подходят: -</w:t>
      </w:r>
      <w:r>
        <w:rPr>
          <w:color w:val="000000"/>
          <w:sz w:val="28"/>
          <w:szCs w:val="28"/>
        </w:rPr>
        <w:t xml:space="preserve"> п</w:t>
      </w:r>
      <w:r w:rsidRPr="00F41210">
        <w:rPr>
          <w:color w:val="000000"/>
          <w:sz w:val="28"/>
          <w:szCs w:val="28"/>
        </w:rPr>
        <w:t>рыгает, грызёт, прячется? (заяц)</w:t>
      </w:r>
      <w:r>
        <w:rPr>
          <w:color w:val="000000"/>
          <w:sz w:val="28"/>
          <w:szCs w:val="28"/>
        </w:rPr>
        <w:t>; - б</w:t>
      </w:r>
      <w:r w:rsidRPr="00F41210">
        <w:rPr>
          <w:color w:val="000000"/>
          <w:sz w:val="28"/>
          <w:szCs w:val="28"/>
        </w:rPr>
        <w:t>одается, мычит, пасётся?</w:t>
      </w:r>
      <w:r>
        <w:rPr>
          <w:color w:val="000000"/>
          <w:sz w:val="28"/>
          <w:szCs w:val="28"/>
        </w:rPr>
        <w:t xml:space="preserve"> (корова); - к</w:t>
      </w:r>
      <w:r w:rsidRPr="00F41210">
        <w:rPr>
          <w:color w:val="000000"/>
          <w:sz w:val="28"/>
          <w:szCs w:val="28"/>
        </w:rPr>
        <w:t>радётся, царапается, мяукает?</w:t>
      </w:r>
      <w:r>
        <w:rPr>
          <w:color w:val="000000"/>
          <w:sz w:val="28"/>
          <w:szCs w:val="28"/>
        </w:rPr>
        <w:t xml:space="preserve"> (кошка); - ш</w:t>
      </w:r>
      <w:r w:rsidRPr="00F41210">
        <w:rPr>
          <w:color w:val="000000"/>
          <w:sz w:val="28"/>
          <w:szCs w:val="28"/>
        </w:rPr>
        <w:t>ипит, извивается, ползает?</w:t>
      </w:r>
      <w:r>
        <w:rPr>
          <w:color w:val="000000"/>
          <w:sz w:val="28"/>
          <w:szCs w:val="28"/>
        </w:rPr>
        <w:t xml:space="preserve"> (змея</w:t>
      </w:r>
      <w:proofErr w:type="gramStart"/>
      <w:r>
        <w:rPr>
          <w:color w:val="000000"/>
          <w:sz w:val="28"/>
          <w:szCs w:val="28"/>
        </w:rPr>
        <w:t>).</w:t>
      </w:r>
      <w:r w:rsidRPr="00F41210">
        <w:rPr>
          <w:color w:val="000000"/>
          <w:sz w:val="28"/>
          <w:szCs w:val="28"/>
        </w:rPr>
        <w:br/>
        <w:t>Если</w:t>
      </w:r>
      <w:proofErr w:type="gramEnd"/>
      <w:r w:rsidRPr="00F41210">
        <w:rPr>
          <w:color w:val="000000"/>
          <w:sz w:val="28"/>
          <w:szCs w:val="28"/>
        </w:rPr>
        <w:t xml:space="preserve"> справились, попробуйте поиграть наоборот. Пусть ребёнок говорит, что умеет делать животное, а вы попробуйте отгадать, кто это.</w:t>
      </w:r>
      <w:r w:rsidRPr="00F41210">
        <w:rPr>
          <w:color w:val="000000"/>
          <w:sz w:val="28"/>
          <w:szCs w:val="28"/>
        </w:rPr>
        <w:br/>
      </w:r>
      <w:r>
        <w:rPr>
          <w:rStyle w:val="a5"/>
          <w:color w:val="000000"/>
          <w:sz w:val="28"/>
          <w:szCs w:val="28"/>
          <w:bdr w:val="none" w:sz="0" w:space="0" w:color="auto" w:frame="1"/>
        </w:rPr>
        <w:t xml:space="preserve">Игра </w:t>
      </w:r>
      <w:r w:rsidRPr="00F41210">
        <w:rPr>
          <w:rStyle w:val="a5"/>
          <w:color w:val="000000"/>
          <w:sz w:val="28"/>
          <w:szCs w:val="28"/>
          <w:bdr w:val="none" w:sz="0" w:space="0" w:color="auto" w:frame="1"/>
        </w:rPr>
        <w:t>«Отгадай предмет по его частям</w:t>
      </w:r>
      <w:proofErr w:type="gramStart"/>
      <w:r w:rsidRPr="00F41210">
        <w:rPr>
          <w:rStyle w:val="a5"/>
          <w:color w:val="000000"/>
          <w:sz w:val="28"/>
          <w:szCs w:val="28"/>
          <w:bdr w:val="none" w:sz="0" w:space="0" w:color="auto" w:frame="1"/>
        </w:rPr>
        <w:t>»</w:t>
      </w:r>
      <w:r>
        <w:rPr>
          <w:rStyle w:val="a5"/>
          <w:color w:val="000000"/>
          <w:sz w:val="28"/>
          <w:szCs w:val="28"/>
          <w:bdr w:val="none" w:sz="0" w:space="0" w:color="auto" w:frame="1"/>
        </w:rPr>
        <w:t>.</w:t>
      </w:r>
      <w:r>
        <w:rPr>
          <w:color w:val="000000"/>
          <w:sz w:val="28"/>
          <w:szCs w:val="28"/>
        </w:rPr>
        <w:br/>
        <w:t>-</w:t>
      </w:r>
      <w:proofErr w:type="gramEnd"/>
      <w:r w:rsidRPr="00F41210">
        <w:rPr>
          <w:color w:val="000000"/>
          <w:sz w:val="28"/>
          <w:szCs w:val="28"/>
        </w:rPr>
        <w:t xml:space="preserve"> Четыре ножки, спинка, сиденье.</w:t>
      </w:r>
      <w:r>
        <w:rPr>
          <w:color w:val="000000"/>
          <w:sz w:val="28"/>
          <w:szCs w:val="28"/>
        </w:rPr>
        <w:br/>
        <w:t xml:space="preserve">- </w:t>
      </w:r>
      <w:r w:rsidRPr="00F41210">
        <w:rPr>
          <w:color w:val="000000"/>
          <w:sz w:val="28"/>
          <w:szCs w:val="28"/>
        </w:rPr>
        <w:t>Корень ствол, ветки, листья.</w:t>
      </w:r>
    </w:p>
    <w:p w:rsidR="000D1FD9" w:rsidRDefault="00F41210" w:rsidP="00F41210">
      <w:pPr>
        <w:pStyle w:val="c17"/>
        <w:shd w:val="clear" w:color="auto" w:fill="FFFFFF"/>
        <w:spacing w:before="0" w:beforeAutospacing="0" w:after="0" w:afterAutospacing="0"/>
        <w:rPr>
          <w:rFonts w:ascii="Calibri" w:hAnsi="Calibri"/>
          <w:color w:val="000000"/>
          <w:sz w:val="22"/>
          <w:szCs w:val="22"/>
        </w:rPr>
      </w:pPr>
      <w:r>
        <w:rPr>
          <w:color w:val="000000"/>
          <w:sz w:val="28"/>
          <w:szCs w:val="28"/>
        </w:rPr>
        <w:t xml:space="preserve">- </w:t>
      </w:r>
      <w:r w:rsidRPr="00F41210">
        <w:rPr>
          <w:color w:val="000000"/>
          <w:sz w:val="28"/>
          <w:szCs w:val="28"/>
        </w:rPr>
        <w:t xml:space="preserve">Носик, крышка, ручка, </w:t>
      </w:r>
      <w:proofErr w:type="gramStart"/>
      <w:r w:rsidRPr="00F41210">
        <w:rPr>
          <w:color w:val="000000"/>
          <w:sz w:val="28"/>
          <w:szCs w:val="28"/>
        </w:rPr>
        <w:t>донышко.</w:t>
      </w:r>
      <w:r>
        <w:rPr>
          <w:color w:val="000000"/>
          <w:sz w:val="28"/>
          <w:szCs w:val="28"/>
        </w:rPr>
        <w:br/>
        <w:t>-</w:t>
      </w:r>
      <w:proofErr w:type="gramEnd"/>
      <w:r>
        <w:rPr>
          <w:color w:val="000000"/>
          <w:sz w:val="28"/>
          <w:szCs w:val="28"/>
        </w:rPr>
        <w:t xml:space="preserve"> </w:t>
      </w:r>
      <w:r w:rsidRPr="00F41210">
        <w:rPr>
          <w:color w:val="000000"/>
          <w:sz w:val="28"/>
          <w:szCs w:val="28"/>
        </w:rPr>
        <w:t>Корень, стебель, листья, лепестки.</w:t>
      </w:r>
      <w:r w:rsidRPr="00F41210">
        <w:rPr>
          <w:color w:val="000000"/>
          <w:sz w:val="28"/>
          <w:szCs w:val="28"/>
        </w:rPr>
        <w:br/>
      </w:r>
      <w:r>
        <w:rPr>
          <w:rStyle w:val="c2"/>
          <w:b/>
          <w:bCs/>
          <w:color w:val="000000"/>
          <w:sz w:val="28"/>
          <w:szCs w:val="28"/>
        </w:rPr>
        <w:t>3</w:t>
      </w:r>
      <w:r w:rsidR="000D1FD9">
        <w:rPr>
          <w:rStyle w:val="c2"/>
          <w:b/>
          <w:bCs/>
          <w:color w:val="000000"/>
          <w:sz w:val="28"/>
          <w:szCs w:val="28"/>
        </w:rPr>
        <w:t>.</w:t>
      </w:r>
      <w:r w:rsidR="007C6FFC">
        <w:rPr>
          <w:rStyle w:val="c2"/>
          <w:b/>
          <w:bCs/>
          <w:color w:val="000000"/>
          <w:sz w:val="28"/>
          <w:szCs w:val="28"/>
        </w:rPr>
        <w:t xml:space="preserve"> </w:t>
      </w:r>
      <w:r w:rsidR="000D1FD9">
        <w:rPr>
          <w:rStyle w:val="c0"/>
          <w:color w:val="000000"/>
          <w:sz w:val="28"/>
          <w:szCs w:val="28"/>
        </w:rPr>
        <w:t>Можно использовать для игры и другие вопросы, которые помогают освоить свойства предметов: «Что бывает белым? Пушистым? Холодным? Твердым? Гладким? Круглым?». Можно сыграть с ребенком в игру «На что похоже?». Гуляя по лесу, задавайте ему такие вопросы: «На что похож лист, облако, тень от дерева?». Отвечайте сами, но слушайте внимательно и ребенка. Ведь у наших малышей такое непосредственное мышление и восприятие.</w:t>
      </w:r>
    </w:p>
    <w:p w:rsidR="007C6FFC" w:rsidRDefault="00F41210" w:rsidP="007C6FFC">
      <w:pPr>
        <w:pStyle w:val="c4"/>
        <w:shd w:val="clear" w:color="auto" w:fill="FFFFFF"/>
        <w:spacing w:before="0" w:beforeAutospacing="0" w:after="0" w:afterAutospacing="0"/>
        <w:jc w:val="both"/>
        <w:rPr>
          <w:rStyle w:val="c0"/>
          <w:color w:val="000000"/>
          <w:sz w:val="28"/>
          <w:szCs w:val="28"/>
        </w:rPr>
      </w:pPr>
      <w:r>
        <w:rPr>
          <w:rStyle w:val="c2"/>
          <w:b/>
          <w:bCs/>
          <w:color w:val="000000"/>
          <w:sz w:val="28"/>
          <w:szCs w:val="28"/>
        </w:rPr>
        <w:t>4</w:t>
      </w:r>
      <w:r w:rsidR="000D1FD9">
        <w:rPr>
          <w:rStyle w:val="c0"/>
          <w:color w:val="000000"/>
          <w:sz w:val="28"/>
          <w:szCs w:val="28"/>
        </w:rPr>
        <w:t>.</w:t>
      </w:r>
      <w:r w:rsidR="007C6FFC">
        <w:rPr>
          <w:rStyle w:val="c0"/>
          <w:color w:val="000000"/>
          <w:sz w:val="28"/>
          <w:szCs w:val="28"/>
        </w:rPr>
        <w:t xml:space="preserve"> </w:t>
      </w:r>
      <w:r w:rsidR="000D1FD9">
        <w:rPr>
          <w:rStyle w:val="c0"/>
          <w:color w:val="000000"/>
          <w:sz w:val="28"/>
          <w:szCs w:val="28"/>
        </w:rPr>
        <w:t>Целесообразно видоизменить игру, уделяя больше внимания сходству различных предметов: «Чем лист похож на бумагу? (Толщиной, легкостью.) А на траву? (Цветом.) А на каплю? (Формой.)»</w:t>
      </w:r>
    </w:p>
    <w:p w:rsidR="000D1FD9" w:rsidRDefault="00F41210" w:rsidP="007C6FFC">
      <w:pPr>
        <w:pStyle w:val="c4"/>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lastRenderedPageBreak/>
        <w:t>5</w:t>
      </w:r>
      <w:r w:rsidR="000D1FD9">
        <w:rPr>
          <w:rStyle w:val="c2"/>
          <w:b/>
          <w:bCs/>
          <w:color w:val="000000"/>
          <w:sz w:val="28"/>
          <w:szCs w:val="28"/>
        </w:rPr>
        <w:t>.</w:t>
      </w:r>
      <w:r w:rsidR="007C6FFC">
        <w:rPr>
          <w:rStyle w:val="c2"/>
          <w:b/>
          <w:bCs/>
          <w:color w:val="000000"/>
          <w:sz w:val="28"/>
          <w:szCs w:val="28"/>
        </w:rPr>
        <w:t xml:space="preserve"> </w:t>
      </w:r>
      <w:r w:rsidR="000D1FD9">
        <w:rPr>
          <w:rStyle w:val="c0"/>
          <w:color w:val="000000"/>
          <w:sz w:val="28"/>
          <w:szCs w:val="28"/>
        </w:rPr>
        <w:t>Полезно проводить разнообразные наблюдения за погодой, сезонными изменениями в природе, растениями, птицами, животными, людьми, транспортом. Всё это обязательно нужно комментировать и обсуждать с ребёнком. Новые, незнакомые ребёнку слова следует объяснить, повторить несколько раз, научить правильно проговаривать их. Участие в сезонных играх и забавах с другими детьми сформирует представление об особенностях данного времени года, поможет развить диалогическую речь. Экспериментальные опыты, изучающие свойства снега, воды, песка, травы, росы расширят кругозор ребёнка, а вместе с ним словарь существительных, прилагательных, глаголов.</w:t>
      </w:r>
    </w:p>
    <w:p w:rsidR="007C6FFC" w:rsidRDefault="00F41210" w:rsidP="002F1578">
      <w:pPr>
        <w:pStyle w:val="c5"/>
        <w:shd w:val="clear" w:color="auto" w:fill="FFFFFF"/>
        <w:spacing w:before="0" w:beforeAutospacing="0" w:after="0" w:afterAutospacing="0"/>
        <w:jc w:val="both"/>
        <w:rPr>
          <w:rStyle w:val="c0"/>
          <w:color w:val="000000"/>
          <w:sz w:val="28"/>
          <w:szCs w:val="28"/>
        </w:rPr>
      </w:pPr>
      <w:r>
        <w:rPr>
          <w:rStyle w:val="c0"/>
          <w:color w:val="000000"/>
          <w:sz w:val="28"/>
          <w:szCs w:val="28"/>
        </w:rPr>
        <w:t> 6</w:t>
      </w:r>
      <w:r w:rsidR="000D1FD9">
        <w:rPr>
          <w:rStyle w:val="c2"/>
          <w:b/>
          <w:bCs/>
          <w:color w:val="000000"/>
          <w:sz w:val="28"/>
          <w:szCs w:val="28"/>
        </w:rPr>
        <w:t>.</w:t>
      </w:r>
      <w:r w:rsidR="007C6FFC">
        <w:rPr>
          <w:rStyle w:val="c2"/>
          <w:b/>
          <w:bCs/>
          <w:color w:val="000000"/>
          <w:sz w:val="28"/>
          <w:szCs w:val="28"/>
        </w:rPr>
        <w:t xml:space="preserve"> </w:t>
      </w:r>
      <w:r w:rsidR="000D1FD9">
        <w:rPr>
          <w:rStyle w:val="c0"/>
          <w:color w:val="000000"/>
          <w:sz w:val="28"/>
          <w:szCs w:val="28"/>
        </w:rPr>
        <w:t>На кухне у вас появляется возможность развивать словарный запас ребёнка, тренировать грамматически правильную фразовую речь. Рассказывайте сыну или дочке, как называются продукты, какое </w:t>
      </w:r>
      <w:hyperlink r:id="rId5" w:history="1">
        <w:r w:rsidR="000D1FD9" w:rsidRPr="00F41210">
          <w:rPr>
            <w:rStyle w:val="a3"/>
            <w:color w:val="auto"/>
            <w:sz w:val="28"/>
            <w:szCs w:val="28"/>
            <w:u w:val="none"/>
          </w:rPr>
          <w:t>блюдо</w:t>
        </w:r>
      </w:hyperlink>
      <w:r w:rsidR="000D1FD9">
        <w:rPr>
          <w:rStyle w:val="c0"/>
          <w:color w:val="000000"/>
          <w:sz w:val="28"/>
          <w:szCs w:val="28"/>
        </w:rPr>
        <w:t> вы готовите, какие действия при этом совершаете. Не ограничивайтесь примитивным бытовым словарём, предлагайте ребёнку всё новые и новые слова. Называйте свойства продуктов (цвет, форму, размер, вкус, горячий, остывший, сладкий, острый, свежий, чёрствый и т. д.). Задавайте ребёнку соответствующие вопросы: «П</w:t>
      </w:r>
      <w:r w:rsidR="007C6FFC">
        <w:rPr>
          <w:rStyle w:val="c0"/>
          <w:color w:val="000000"/>
          <w:sz w:val="28"/>
          <w:szCs w:val="28"/>
        </w:rPr>
        <w:t>опробуй, какой получился салат?</w:t>
      </w:r>
      <w:r w:rsidR="000D1FD9">
        <w:rPr>
          <w:rStyle w:val="c0"/>
          <w:color w:val="000000"/>
          <w:sz w:val="28"/>
          <w:szCs w:val="28"/>
        </w:rPr>
        <w:t xml:space="preserve">», </w:t>
      </w:r>
    </w:p>
    <w:p w:rsidR="007C6FFC" w:rsidRDefault="000D1FD9" w:rsidP="002F1578">
      <w:pPr>
        <w:pStyle w:val="c5"/>
        <w:shd w:val="clear" w:color="auto" w:fill="FFFFFF"/>
        <w:spacing w:before="0" w:beforeAutospacing="0" w:after="0" w:afterAutospacing="0"/>
        <w:jc w:val="both"/>
        <w:rPr>
          <w:rStyle w:val="c0"/>
          <w:color w:val="000000"/>
          <w:sz w:val="28"/>
          <w:szCs w:val="28"/>
        </w:rPr>
      </w:pPr>
      <w:r>
        <w:rPr>
          <w:rStyle w:val="c0"/>
          <w:color w:val="000000"/>
          <w:sz w:val="28"/>
          <w:szCs w:val="28"/>
        </w:rPr>
        <w:t xml:space="preserve">«Что мы </w:t>
      </w:r>
      <w:r w:rsidR="007C6FFC">
        <w:rPr>
          <w:rStyle w:val="c0"/>
          <w:color w:val="000000"/>
          <w:sz w:val="28"/>
          <w:szCs w:val="28"/>
        </w:rPr>
        <w:t>ещё забыли положить в суп?</w:t>
      </w:r>
      <w:r>
        <w:rPr>
          <w:rStyle w:val="c0"/>
          <w:color w:val="000000"/>
          <w:sz w:val="28"/>
          <w:szCs w:val="28"/>
        </w:rPr>
        <w:t xml:space="preserve">», </w:t>
      </w:r>
    </w:p>
    <w:p w:rsidR="007C6FFC" w:rsidRDefault="007C6FFC" w:rsidP="002F1578">
      <w:pPr>
        <w:pStyle w:val="c5"/>
        <w:shd w:val="clear" w:color="auto" w:fill="FFFFFF"/>
        <w:spacing w:before="0" w:beforeAutospacing="0" w:after="0" w:afterAutospacing="0"/>
        <w:jc w:val="both"/>
        <w:rPr>
          <w:rStyle w:val="c0"/>
          <w:color w:val="000000"/>
          <w:sz w:val="28"/>
          <w:szCs w:val="28"/>
        </w:rPr>
      </w:pPr>
      <w:r>
        <w:rPr>
          <w:rStyle w:val="c0"/>
          <w:color w:val="000000"/>
          <w:sz w:val="28"/>
          <w:szCs w:val="28"/>
        </w:rPr>
        <w:t>«Какую морковку выберем?</w:t>
      </w:r>
      <w:r w:rsidR="000D1FD9">
        <w:rPr>
          <w:rStyle w:val="c0"/>
          <w:color w:val="000000"/>
          <w:sz w:val="28"/>
          <w:szCs w:val="28"/>
        </w:rPr>
        <w:t xml:space="preserve">» и др. </w:t>
      </w:r>
    </w:p>
    <w:p w:rsidR="000D1FD9" w:rsidRDefault="000D1FD9" w:rsidP="007C6FFC">
      <w:pPr>
        <w:pStyle w:val="c5"/>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Называйте свои действия («нарезаю», «перемешиваю», «солю», «обжариваю» и т. д.), показывайте ребёнку</w:t>
      </w:r>
      <w:r w:rsidRPr="00F41210">
        <w:rPr>
          <w:rStyle w:val="c0"/>
          <w:sz w:val="28"/>
          <w:szCs w:val="28"/>
        </w:rPr>
        <w:t>, </w:t>
      </w:r>
      <w:hyperlink r:id="rId6" w:history="1">
        <w:r w:rsidRPr="00F41210">
          <w:rPr>
            <w:rStyle w:val="a3"/>
            <w:color w:val="auto"/>
            <w:sz w:val="28"/>
            <w:szCs w:val="28"/>
            <w:u w:val="none"/>
          </w:rPr>
          <w:t>что и как</w:t>
        </w:r>
      </w:hyperlink>
      <w:r>
        <w:rPr>
          <w:rStyle w:val="c0"/>
          <w:color w:val="000000"/>
          <w:sz w:val="28"/>
          <w:szCs w:val="28"/>
        </w:rPr>
        <w:t> вы делаете. Подводите его к тому, чтобы он повторял ваши слова. Поручите ему посильную помощь по кухне. В деятельности речевой материал усваивается значительно быстрее.</w:t>
      </w:r>
    </w:p>
    <w:p w:rsidR="000D1FD9" w:rsidRDefault="006729B5" w:rsidP="006729B5">
      <w:pPr>
        <w:pStyle w:val="c5"/>
        <w:shd w:val="clear" w:color="auto" w:fill="FFFFFF"/>
        <w:spacing w:before="0" w:beforeAutospacing="0" w:after="0" w:afterAutospacing="0"/>
        <w:ind w:firstLine="709"/>
        <w:rPr>
          <w:rFonts w:ascii="Calibri" w:hAnsi="Calibri"/>
          <w:color w:val="000000"/>
          <w:sz w:val="22"/>
          <w:szCs w:val="22"/>
        </w:rPr>
      </w:pPr>
      <w:r>
        <w:rPr>
          <w:rStyle w:val="a5"/>
          <w:color w:val="000000"/>
          <w:sz w:val="28"/>
          <w:szCs w:val="28"/>
          <w:bdr w:val="none" w:sz="0" w:space="0" w:color="auto" w:frame="1"/>
        </w:rPr>
        <w:t xml:space="preserve">Игра </w:t>
      </w:r>
      <w:r w:rsidRPr="006729B5">
        <w:rPr>
          <w:rStyle w:val="a5"/>
          <w:color w:val="000000"/>
          <w:sz w:val="28"/>
          <w:szCs w:val="28"/>
          <w:bdr w:val="none" w:sz="0" w:space="0" w:color="auto" w:frame="1"/>
        </w:rPr>
        <w:t xml:space="preserve">«Давай искать </w:t>
      </w:r>
      <w:r w:rsidRPr="006729B5">
        <w:rPr>
          <w:rStyle w:val="a5"/>
          <w:color w:val="000000"/>
          <w:sz w:val="28"/>
          <w:szCs w:val="28"/>
          <w:bdr w:val="none" w:sz="0" w:space="0" w:color="auto" w:frame="1"/>
        </w:rPr>
        <w:t>слова»</w:t>
      </w:r>
      <w:r>
        <w:rPr>
          <w:rStyle w:val="a5"/>
          <w:color w:val="000000"/>
          <w:sz w:val="28"/>
          <w:szCs w:val="28"/>
          <w:bdr w:val="none" w:sz="0" w:space="0" w:color="auto" w:frame="1"/>
        </w:rPr>
        <w:t>.</w:t>
      </w:r>
      <w:r w:rsidRPr="006729B5">
        <w:rPr>
          <w:color w:val="000000"/>
          <w:sz w:val="28"/>
          <w:szCs w:val="28"/>
        </w:rPr>
        <w:t xml:space="preserve"> Какие</w:t>
      </w:r>
      <w:r w:rsidRPr="006729B5">
        <w:rPr>
          <w:color w:val="000000"/>
          <w:sz w:val="28"/>
          <w:szCs w:val="28"/>
        </w:rPr>
        <w:t xml:space="preserve"> слова можно вынуть из борща? Винегрета? Кухонного шкафа? Плиты? </w:t>
      </w:r>
      <w:r w:rsidRPr="006729B5">
        <w:rPr>
          <w:color w:val="000000"/>
          <w:sz w:val="28"/>
          <w:szCs w:val="28"/>
        </w:rPr>
        <w:br/>
      </w:r>
      <w:r>
        <w:rPr>
          <w:rStyle w:val="a5"/>
          <w:color w:val="000000"/>
          <w:sz w:val="28"/>
          <w:szCs w:val="28"/>
          <w:bdr w:val="none" w:sz="0" w:space="0" w:color="auto" w:frame="1"/>
        </w:rPr>
        <w:t xml:space="preserve">           Игра </w:t>
      </w:r>
      <w:r w:rsidRPr="006729B5">
        <w:rPr>
          <w:rStyle w:val="a5"/>
          <w:color w:val="000000"/>
          <w:sz w:val="28"/>
          <w:szCs w:val="28"/>
          <w:bdr w:val="none" w:sz="0" w:space="0" w:color="auto" w:frame="1"/>
        </w:rPr>
        <w:t>«Угощаю»</w:t>
      </w:r>
      <w:r>
        <w:rPr>
          <w:rStyle w:val="a5"/>
          <w:color w:val="000000"/>
          <w:sz w:val="28"/>
          <w:szCs w:val="28"/>
          <w:bdr w:val="none" w:sz="0" w:space="0" w:color="auto" w:frame="1"/>
        </w:rPr>
        <w:t xml:space="preserve">. </w:t>
      </w:r>
      <w:r>
        <w:rPr>
          <w:color w:val="000000"/>
          <w:sz w:val="28"/>
          <w:szCs w:val="28"/>
        </w:rPr>
        <w:t>В</w:t>
      </w:r>
      <w:r w:rsidRPr="006729B5">
        <w:rPr>
          <w:color w:val="000000"/>
          <w:sz w:val="28"/>
          <w:szCs w:val="28"/>
        </w:rPr>
        <w:t>спомним вкусные слова и угостим друг друга». Ребенок называет «вкусное» слово и «кладет» вам на ладошку, затем вы ему, и так до тех пор, пока все не «съедите». Можно поиграть в «сладкие», «кислые», «соленые», «горькие» слова.</w:t>
      </w:r>
      <w:r w:rsidRPr="006729B5">
        <w:rPr>
          <w:color w:val="000000"/>
          <w:sz w:val="28"/>
          <w:szCs w:val="28"/>
        </w:rPr>
        <w:br/>
      </w:r>
      <w:r>
        <w:rPr>
          <w:rStyle w:val="a5"/>
          <w:color w:val="000000"/>
          <w:sz w:val="28"/>
          <w:szCs w:val="28"/>
          <w:bdr w:val="none" w:sz="0" w:space="0" w:color="auto" w:frame="1"/>
        </w:rPr>
        <w:t xml:space="preserve">          Игра </w:t>
      </w:r>
      <w:r w:rsidRPr="006729B5">
        <w:rPr>
          <w:rStyle w:val="a5"/>
          <w:color w:val="000000"/>
          <w:sz w:val="28"/>
          <w:szCs w:val="28"/>
          <w:bdr w:val="none" w:sz="0" w:space="0" w:color="auto" w:frame="1"/>
        </w:rPr>
        <w:t>«Приготовим сок»</w:t>
      </w:r>
      <w:r>
        <w:rPr>
          <w:rStyle w:val="a5"/>
          <w:color w:val="000000"/>
          <w:sz w:val="28"/>
          <w:szCs w:val="28"/>
          <w:bdr w:val="none" w:sz="0" w:space="0" w:color="auto" w:frame="1"/>
        </w:rPr>
        <w:t xml:space="preserve">. </w:t>
      </w:r>
      <w:r w:rsidRPr="006729B5">
        <w:rPr>
          <w:color w:val="000000"/>
          <w:sz w:val="28"/>
          <w:szCs w:val="28"/>
        </w:rPr>
        <w:t>Из яблок сок… (яблочный); из груш… (грушевый); из слив… (сливовый); из вишни… (вишневый); из моркови, лимона, апельсина и т.п. Справились? А теперь наоборот: апельсиновый сок из чего? И т.д.»</w:t>
      </w:r>
      <w:r w:rsidRPr="006729B5">
        <w:rPr>
          <w:color w:val="000000"/>
          <w:sz w:val="28"/>
          <w:szCs w:val="28"/>
        </w:rPr>
        <w:br/>
      </w:r>
      <w:r w:rsidR="00F41210">
        <w:rPr>
          <w:rStyle w:val="c2"/>
          <w:b/>
          <w:bCs/>
          <w:color w:val="000000"/>
          <w:sz w:val="28"/>
          <w:szCs w:val="28"/>
        </w:rPr>
        <w:t>7</w:t>
      </w:r>
      <w:r w:rsidR="000D1FD9">
        <w:rPr>
          <w:rStyle w:val="c2"/>
          <w:b/>
          <w:bCs/>
          <w:color w:val="000000"/>
          <w:sz w:val="28"/>
          <w:szCs w:val="28"/>
        </w:rPr>
        <w:t>.</w:t>
      </w:r>
      <w:r w:rsidR="000D1FD9">
        <w:rPr>
          <w:rStyle w:val="c0"/>
          <w:color w:val="000000"/>
          <w:sz w:val="28"/>
          <w:szCs w:val="28"/>
        </w:rPr>
        <w:t> Чистоговорки, скороговорки. Важно, чтобы дети поняли, что необходимо говорить не только быстро, но и чисто, ясно для окружающих. Скороговорки можно найти в разных детских книжках: «Из-под топота копыт пыль по полю летит», «На горе трава, на траве дрова».</w:t>
      </w:r>
    </w:p>
    <w:p w:rsidR="000D1FD9" w:rsidRDefault="00F41210" w:rsidP="002F1578">
      <w:pPr>
        <w:pStyle w:val="c4"/>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8</w:t>
      </w:r>
      <w:r w:rsidR="000D1FD9">
        <w:rPr>
          <w:rStyle w:val="c0"/>
          <w:color w:val="000000"/>
          <w:sz w:val="28"/>
          <w:szCs w:val="28"/>
        </w:rPr>
        <w:t>.</w:t>
      </w:r>
      <w:r w:rsidR="007C6FFC">
        <w:rPr>
          <w:rStyle w:val="c0"/>
          <w:color w:val="000000"/>
          <w:sz w:val="28"/>
          <w:szCs w:val="28"/>
        </w:rPr>
        <w:t xml:space="preserve"> </w:t>
      </w:r>
      <w:r w:rsidR="000D1FD9">
        <w:rPr>
          <w:rStyle w:val="c0"/>
          <w:color w:val="000000"/>
          <w:sz w:val="28"/>
          <w:szCs w:val="28"/>
        </w:rPr>
        <w:t>Попросите произнести одну и ту же фразу с разными интонациями (нежно, зло, вопросительно, с удивлением, с радостью, со страхом, приказывая, прося, умоляя, громко, тихо): «Милая моя, ты не спишь!»; «Вы ели на завтрак мороженое?»; «Мама купила (купи) виноград»; «Скорее домой!»; «У нас кончился хлеб». Подобные задания помогут малышу развить речь, воображение, избавиться от скованности, научат смеяться над своими ошибками, не стесняясь товарищей.</w:t>
      </w:r>
    </w:p>
    <w:p w:rsidR="000D1FD9" w:rsidRDefault="00F41210" w:rsidP="002F1578">
      <w:pPr>
        <w:pStyle w:val="c4"/>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lastRenderedPageBreak/>
        <w:t>9</w:t>
      </w:r>
      <w:r w:rsidR="000D1FD9">
        <w:rPr>
          <w:rStyle w:val="c2"/>
          <w:b/>
          <w:bCs/>
          <w:color w:val="000000"/>
          <w:sz w:val="28"/>
          <w:szCs w:val="28"/>
        </w:rPr>
        <w:t>.</w:t>
      </w:r>
      <w:r w:rsidR="000D1FD9">
        <w:rPr>
          <w:rStyle w:val="c0"/>
          <w:color w:val="000000"/>
          <w:sz w:val="28"/>
          <w:szCs w:val="28"/>
        </w:rPr>
        <w:t> 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2-3-летний малыш постепенно учится слушать текст, отвечать на вопросы взрослых. Ребенок четвертого года жизни почти дословно запоминает текст сказки, последовательность действий в ней.</w:t>
      </w:r>
    </w:p>
    <w:p w:rsidR="000D1FD9" w:rsidRDefault="000D1FD9" w:rsidP="006729B5">
      <w:pPr>
        <w:pStyle w:val="c4"/>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w:t>
      </w:r>
      <w:proofErr w:type="gramStart"/>
      <w:r>
        <w:rPr>
          <w:rStyle w:val="c0"/>
          <w:color w:val="000000"/>
          <w:sz w:val="28"/>
          <w:szCs w:val="28"/>
        </w:rPr>
        <w:t>...</w:t>
      </w:r>
      <w:proofErr w:type="gramEnd"/>
      <w:r>
        <w:rPr>
          <w:rStyle w:val="c0"/>
          <w:color w:val="000000"/>
          <w:sz w:val="28"/>
          <w:szCs w:val="28"/>
        </w:rPr>
        <w:t>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rsidR="006729B5" w:rsidRPr="006729B5" w:rsidRDefault="006729B5" w:rsidP="006729B5">
      <w:pPr>
        <w:pStyle w:val="a4"/>
        <w:shd w:val="clear" w:color="auto" w:fill="FFFFFF"/>
        <w:spacing w:before="0" w:beforeAutospacing="0" w:after="0" w:afterAutospacing="0"/>
        <w:textAlignment w:val="baseline"/>
        <w:rPr>
          <w:color w:val="000000"/>
          <w:sz w:val="28"/>
          <w:szCs w:val="28"/>
        </w:rPr>
      </w:pPr>
      <w:r>
        <w:rPr>
          <w:rStyle w:val="a5"/>
          <w:color w:val="000000"/>
          <w:sz w:val="28"/>
          <w:szCs w:val="28"/>
          <w:bdr w:val="none" w:sz="0" w:space="0" w:color="auto" w:frame="1"/>
        </w:rPr>
        <w:t xml:space="preserve">Игра </w:t>
      </w:r>
      <w:r w:rsidRPr="006729B5">
        <w:rPr>
          <w:rStyle w:val="a5"/>
          <w:color w:val="000000"/>
          <w:sz w:val="28"/>
          <w:szCs w:val="28"/>
          <w:bdr w:val="none" w:sz="0" w:space="0" w:color="auto" w:frame="1"/>
        </w:rPr>
        <w:t>«Расскажи стихотворение»</w:t>
      </w:r>
      <w:r>
        <w:rPr>
          <w:rStyle w:val="a5"/>
          <w:color w:val="000000"/>
          <w:sz w:val="28"/>
          <w:szCs w:val="28"/>
          <w:bdr w:val="none" w:sz="0" w:space="0" w:color="auto" w:frame="1"/>
        </w:rPr>
        <w:t xml:space="preserve">. </w:t>
      </w:r>
      <w:r w:rsidRPr="006729B5">
        <w:rPr>
          <w:color w:val="000000"/>
          <w:sz w:val="28"/>
          <w:szCs w:val="28"/>
        </w:rPr>
        <w:t>Заучивайте с детьми стихотворения, они развивают память и мышление.</w:t>
      </w:r>
      <w:r w:rsidRPr="006729B5">
        <w:rPr>
          <w:color w:val="000000"/>
          <w:sz w:val="28"/>
          <w:szCs w:val="28"/>
        </w:rPr>
        <w:br/>
      </w:r>
      <w:r w:rsidRPr="006729B5">
        <w:rPr>
          <w:b/>
          <w:color w:val="000000"/>
          <w:sz w:val="28"/>
          <w:szCs w:val="28"/>
        </w:rPr>
        <w:t>Игра</w:t>
      </w:r>
      <w:r w:rsidRPr="006729B5">
        <w:rPr>
          <w:rStyle w:val="a5"/>
          <w:color w:val="000000"/>
          <w:sz w:val="28"/>
          <w:szCs w:val="28"/>
          <w:bdr w:val="none" w:sz="0" w:space="0" w:color="auto" w:frame="1"/>
        </w:rPr>
        <w:t> «Расскажи сказку».</w:t>
      </w:r>
      <w:r>
        <w:rPr>
          <w:rStyle w:val="a5"/>
          <w:color w:val="000000"/>
          <w:sz w:val="28"/>
          <w:szCs w:val="28"/>
          <w:bdr w:val="none" w:sz="0" w:space="0" w:color="auto" w:frame="1"/>
        </w:rPr>
        <w:t xml:space="preserve"> </w:t>
      </w:r>
      <w:r w:rsidRPr="006729B5">
        <w:rPr>
          <w:color w:val="000000"/>
          <w:sz w:val="28"/>
          <w:szCs w:val="28"/>
        </w:rPr>
        <w:t>Читайте детям сказки, беседуйте по содержанию, разыгрывайте сказки по ролям, рисуйте картинки по сказкам.</w:t>
      </w:r>
    </w:p>
    <w:p w:rsidR="000D1FD9" w:rsidRDefault="006729B5" w:rsidP="006729B5">
      <w:pPr>
        <w:pStyle w:val="c4"/>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Д</w:t>
      </w:r>
      <w:r w:rsidR="000D1FD9">
        <w:rPr>
          <w:rStyle w:val="c0"/>
          <w:color w:val="000000"/>
          <w:sz w:val="28"/>
          <w:szCs w:val="28"/>
        </w:rPr>
        <w:t>ети</w:t>
      </w:r>
      <w:r>
        <w:rPr>
          <w:rStyle w:val="c0"/>
          <w:color w:val="000000"/>
          <w:sz w:val="28"/>
          <w:szCs w:val="28"/>
        </w:rPr>
        <w:t xml:space="preserve"> охотно</w:t>
      </w:r>
      <w:r w:rsidR="000D1FD9">
        <w:rPr>
          <w:rStyle w:val="c0"/>
          <w:color w:val="000000"/>
          <w:sz w:val="28"/>
          <w:szCs w:val="28"/>
        </w:rPr>
        <w:t xml:space="preserve"> передают сюжеты мультфильмов, кукольных спектаклей, цирковых представлений, когда содержание захватывает их эмоционально. </w:t>
      </w:r>
    </w:p>
    <w:p w:rsidR="000D1FD9" w:rsidRDefault="006729B5" w:rsidP="002F1578">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Они</w:t>
      </w:r>
      <w:r w:rsidR="000D1FD9">
        <w:rPr>
          <w:rStyle w:val="c0"/>
          <w:color w:val="000000"/>
          <w:sz w:val="28"/>
          <w:szCs w:val="28"/>
        </w:rPr>
        <w:t xml:space="preserve"> могут рассказать о событиях собственной жизни, о своем личном опыте, причем делать это очень выразительно.</w:t>
      </w:r>
    </w:p>
    <w:p w:rsidR="000D1FD9" w:rsidRDefault="000D1FD9" w:rsidP="002F1578">
      <w:pPr>
        <w:pStyle w:val="c5"/>
        <w:shd w:val="clear" w:color="auto" w:fill="FFFFFF"/>
        <w:spacing w:before="0" w:beforeAutospacing="0" w:after="0" w:afterAutospacing="0"/>
        <w:jc w:val="both"/>
        <w:rPr>
          <w:rStyle w:val="c0"/>
          <w:color w:val="000000"/>
          <w:sz w:val="28"/>
          <w:szCs w:val="28"/>
        </w:rPr>
      </w:pPr>
      <w:r>
        <w:rPr>
          <w:rStyle w:val="c0"/>
          <w:color w:val="000000"/>
          <w:sz w:val="28"/>
          <w:szCs w:val="28"/>
        </w:rPr>
        <w:t>          Практически на любом наглядном материале, окружающем нас, могут быть проведены такие речевые игры, как: «Какое слово лишнее?», «Узнай по описанию», «Скажи наоборот», «Один – Много». Во всех играх обязательно взрослый и ребёнок меняются ролями.</w:t>
      </w:r>
    </w:p>
    <w:p w:rsidR="00F41210" w:rsidRDefault="00F41210" w:rsidP="002F1578">
      <w:pPr>
        <w:pStyle w:val="c5"/>
        <w:shd w:val="clear" w:color="auto" w:fill="FFFFFF"/>
        <w:spacing w:before="0" w:beforeAutospacing="0" w:after="0" w:afterAutospacing="0"/>
        <w:jc w:val="both"/>
        <w:rPr>
          <w:rFonts w:ascii="Calibri" w:hAnsi="Calibri"/>
          <w:color w:val="000000"/>
          <w:sz w:val="22"/>
          <w:szCs w:val="22"/>
        </w:rPr>
      </w:pPr>
    </w:p>
    <w:p w:rsidR="000D1FD9" w:rsidRDefault="000D1FD9" w:rsidP="000D1FD9">
      <w:pPr>
        <w:pStyle w:val="c13"/>
        <w:shd w:val="clear" w:color="auto" w:fill="FFFFFF"/>
        <w:spacing w:before="0" w:beforeAutospacing="0" w:after="0" w:afterAutospacing="0"/>
        <w:jc w:val="center"/>
        <w:rPr>
          <w:rFonts w:ascii="Calibri" w:hAnsi="Calibri"/>
          <w:color w:val="000000"/>
          <w:sz w:val="22"/>
          <w:szCs w:val="22"/>
        </w:rPr>
      </w:pPr>
      <w:r>
        <w:rPr>
          <w:rStyle w:val="c2"/>
          <w:b/>
          <w:bCs/>
          <w:color w:val="000000"/>
          <w:sz w:val="28"/>
          <w:szCs w:val="28"/>
          <w:shd w:val="clear" w:color="auto" w:fill="FFFFFF"/>
        </w:rPr>
        <w:t>Играя со своими детьми, вы можете многого добиться. Так что, все в ваших руках.</w:t>
      </w:r>
    </w:p>
    <w:p w:rsidR="000D1FD9" w:rsidRDefault="000D1FD9" w:rsidP="000D1FD9">
      <w:pPr>
        <w:pStyle w:val="c13"/>
        <w:shd w:val="clear" w:color="auto" w:fill="FFFFFF"/>
        <w:spacing w:before="0" w:beforeAutospacing="0" w:after="0" w:afterAutospacing="0"/>
        <w:jc w:val="center"/>
        <w:rPr>
          <w:rFonts w:ascii="Calibri" w:hAnsi="Calibri"/>
          <w:color w:val="000000"/>
          <w:sz w:val="22"/>
          <w:szCs w:val="22"/>
        </w:rPr>
      </w:pPr>
      <w:r>
        <w:rPr>
          <w:rStyle w:val="c6"/>
          <w:b/>
          <w:bCs/>
          <w:i/>
          <w:iCs/>
          <w:color w:val="000000"/>
          <w:sz w:val="28"/>
          <w:szCs w:val="28"/>
          <w:shd w:val="clear" w:color="auto" w:fill="FFFFFF"/>
        </w:rPr>
        <w:t>  Желаем вам удачи!</w:t>
      </w:r>
      <w:bookmarkStart w:id="0" w:name="_GoBack"/>
      <w:bookmarkEnd w:id="0"/>
    </w:p>
    <w:p w:rsidR="002F1578" w:rsidRDefault="002F1578" w:rsidP="000D1FD9">
      <w:pPr>
        <w:pStyle w:val="a4"/>
        <w:shd w:val="clear" w:color="auto" w:fill="FFFFFF"/>
        <w:spacing w:before="0" w:beforeAutospacing="0" w:after="0" w:afterAutospacing="0"/>
        <w:textAlignment w:val="baseline"/>
        <w:rPr>
          <w:rFonts w:ascii="Arial" w:hAnsi="Arial" w:cs="Arial"/>
          <w:color w:val="000000"/>
        </w:rPr>
      </w:pPr>
    </w:p>
    <w:p w:rsidR="00F41210" w:rsidRPr="00CF5813" w:rsidRDefault="00CF5813" w:rsidP="00CF5813">
      <w:pPr>
        <w:pStyle w:val="a4"/>
        <w:shd w:val="clear" w:color="auto" w:fill="FFFFFF"/>
        <w:spacing w:before="0" w:beforeAutospacing="0" w:after="0" w:afterAutospacing="0"/>
        <w:jc w:val="right"/>
        <w:textAlignment w:val="baseline"/>
        <w:rPr>
          <w:i/>
          <w:color w:val="000000"/>
          <w:sz w:val="28"/>
          <w:szCs w:val="28"/>
        </w:rPr>
      </w:pPr>
      <w:r w:rsidRPr="00CF5813">
        <w:rPr>
          <w:i/>
          <w:color w:val="000000"/>
          <w:sz w:val="28"/>
          <w:szCs w:val="28"/>
        </w:rPr>
        <w:t>Подготовила учитель – логопед Хомич Светлана Владимировна</w:t>
      </w:r>
      <w:r w:rsidR="000D1FD9" w:rsidRPr="00CF5813">
        <w:rPr>
          <w:i/>
          <w:color w:val="000000"/>
          <w:sz w:val="28"/>
          <w:szCs w:val="28"/>
        </w:rPr>
        <w:br/>
      </w:r>
      <w:r w:rsidR="000D1FD9" w:rsidRPr="00CF5813">
        <w:rPr>
          <w:i/>
          <w:color w:val="000000"/>
          <w:sz w:val="28"/>
          <w:szCs w:val="28"/>
        </w:rPr>
        <w:br/>
      </w:r>
    </w:p>
    <w:p w:rsidR="000D1FD9" w:rsidRDefault="000D1FD9" w:rsidP="000D1FD9">
      <w:pPr>
        <w:pStyle w:val="a4"/>
        <w:shd w:val="clear" w:color="auto" w:fill="FFFFFF"/>
        <w:spacing w:before="0" w:beforeAutospacing="0" w:after="0" w:afterAutospacing="0"/>
        <w:textAlignment w:val="baseline"/>
        <w:rPr>
          <w:rFonts w:ascii="Arial" w:hAnsi="Arial" w:cs="Arial"/>
          <w:color w:val="000000"/>
        </w:rPr>
      </w:pPr>
      <w:r>
        <w:rPr>
          <w:rFonts w:ascii="Arial" w:hAnsi="Arial" w:cs="Arial"/>
          <w:color w:val="000000"/>
        </w:rPr>
        <w:br/>
      </w:r>
    </w:p>
    <w:p w:rsidR="00471DE8" w:rsidRDefault="00471DE8"/>
    <w:sectPr w:rsidR="00471DE8" w:rsidSect="002F157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52"/>
    <w:rsid w:val="000D1FD9"/>
    <w:rsid w:val="002F1578"/>
    <w:rsid w:val="00305752"/>
    <w:rsid w:val="00471DE8"/>
    <w:rsid w:val="006729B5"/>
    <w:rsid w:val="00737095"/>
    <w:rsid w:val="007C6FFC"/>
    <w:rsid w:val="00CF5813"/>
    <w:rsid w:val="00E65EBF"/>
    <w:rsid w:val="00F41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31E67-F1CB-4B13-9047-831CF5E3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D1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D1FD9"/>
  </w:style>
  <w:style w:type="paragraph" w:customStyle="1" w:styleId="c3">
    <w:name w:val="c3"/>
    <w:basedOn w:val="a"/>
    <w:rsid w:val="000D1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D1FD9"/>
  </w:style>
  <w:style w:type="character" w:customStyle="1" w:styleId="c11">
    <w:name w:val="c11"/>
    <w:basedOn w:val="a0"/>
    <w:rsid w:val="000D1FD9"/>
  </w:style>
  <w:style w:type="paragraph" w:customStyle="1" w:styleId="c4">
    <w:name w:val="c4"/>
    <w:basedOn w:val="a"/>
    <w:rsid w:val="000D1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D1FD9"/>
  </w:style>
  <w:style w:type="paragraph" w:customStyle="1" w:styleId="c15">
    <w:name w:val="c15"/>
    <w:basedOn w:val="a"/>
    <w:rsid w:val="000D1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D1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D1FD9"/>
  </w:style>
  <w:style w:type="character" w:styleId="a3">
    <w:name w:val="Hyperlink"/>
    <w:basedOn w:val="a0"/>
    <w:uiPriority w:val="99"/>
    <w:semiHidden/>
    <w:unhideWhenUsed/>
    <w:rsid w:val="000D1FD9"/>
    <w:rPr>
      <w:color w:val="0000FF"/>
      <w:u w:val="single"/>
    </w:rPr>
  </w:style>
  <w:style w:type="paragraph" w:customStyle="1" w:styleId="c17">
    <w:name w:val="c17"/>
    <w:basedOn w:val="a"/>
    <w:rsid w:val="000D1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D1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D1FD9"/>
  </w:style>
  <w:style w:type="paragraph" w:styleId="a4">
    <w:name w:val="Normal (Web)"/>
    <w:basedOn w:val="a"/>
    <w:uiPriority w:val="99"/>
    <w:unhideWhenUsed/>
    <w:rsid w:val="000D1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D1F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859838">
      <w:bodyDiv w:val="1"/>
      <w:marLeft w:val="0"/>
      <w:marRight w:val="0"/>
      <w:marTop w:val="0"/>
      <w:marBottom w:val="0"/>
      <w:divBdr>
        <w:top w:val="none" w:sz="0" w:space="0" w:color="auto"/>
        <w:left w:val="none" w:sz="0" w:space="0" w:color="auto"/>
        <w:bottom w:val="none" w:sz="0" w:space="0" w:color="auto"/>
        <w:right w:val="none" w:sz="0" w:space="0" w:color="auto"/>
      </w:divBdr>
    </w:div>
    <w:div w:id="21248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www.google.com/url?q%3Dhttp%253A%252F%252Fwww.sotmarket.ru%252Fproduct%252Fchto-kak-pochemu-moya-pervaya-enciklopedia-rosman.html%26sa%3DD%26sntz%3D1%26usg%3DAFQjCNG08leAbTyRadAx_cPaiOpQ6roNqA&amp;sa=D&amp;ust=1538914579864000" TargetMode="External"/><Relationship Id="rId5" Type="http://schemas.openxmlformats.org/officeDocument/2006/relationships/hyperlink" Target="https://www.google.com/url?q=http://www.google.com/url?q%3Dhttp%253A%252F%252Fwww.wildberries.ru%252Fcatalog%252F326034%252Fdetail.aspx%26sa%3DD%26sntz%3D1%26usg%3DAFQjCNFWsDgipVHCWYg8OSedxKO7ANR-JA&amp;sa=D&amp;ust=1538914579863000" TargetMode="External"/><Relationship Id="rId4" Type="http://schemas.openxmlformats.org/officeDocument/2006/relationships/hyperlink" Target="https://www.google.com/url?q=http://www.google.com/url?q%3Dhttp%253A%252F%252Fwww.sotmarket.ru%252Fproduct%252Fchto-eto-rosmen-isbn-978-5-353-03412-4.html%26sa%3DD%26sntz%3D1%26usg%3DAFQjCNGU2Q3mugL9pbjfltEQqLOQ4BN7Jw&amp;sa=D&amp;ust=15389145798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1604</Words>
  <Characters>9148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2</cp:revision>
  <dcterms:created xsi:type="dcterms:W3CDTF">2020-03-23T09:05:00Z</dcterms:created>
  <dcterms:modified xsi:type="dcterms:W3CDTF">2020-03-23T09:05:00Z</dcterms:modified>
</cp:coreProperties>
</file>